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750" w:rsidRPr="00E2181B" w:rsidRDefault="009B4750" w:rsidP="009B4750">
      <w:pPr>
        <w:shd w:val="clear" w:color="auto" w:fill="FFFFFF"/>
        <w:spacing w:after="300" w:line="240" w:lineRule="auto"/>
        <w:jc w:val="center"/>
        <w:outlineLvl w:val="0"/>
        <w:rPr>
          <w:rFonts w:ascii="ubuntu" w:eastAsia="Times New Roman" w:hAnsi="ubuntu" w:cs="Times New Roman"/>
          <w:b/>
          <w:bCs/>
          <w:color w:val="323232"/>
          <w:kern w:val="36"/>
          <w:sz w:val="33"/>
          <w:szCs w:val="33"/>
        </w:rPr>
      </w:pPr>
      <w:r w:rsidRPr="00E2181B">
        <w:rPr>
          <w:rFonts w:ascii="ubuntu" w:eastAsia="Times New Roman" w:hAnsi="ubuntu" w:cs="Times New Roman"/>
          <w:b/>
          <w:bCs/>
          <w:color w:val="323232"/>
          <w:kern w:val="36"/>
          <w:sz w:val="33"/>
          <w:szCs w:val="33"/>
        </w:rPr>
        <w:t>Материально-техническое обеспечение и оснащенность образовательного процесса</w:t>
      </w:r>
    </w:p>
    <w:p w:rsidR="009B4750" w:rsidRDefault="009B4750" w:rsidP="009B47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школе с</w:t>
      </w:r>
      <w:r w:rsidRPr="008B50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озданы условия для занятий физкультурой и </w:t>
      </w:r>
      <w:proofErr w:type="spellStart"/>
      <w:r w:rsidRPr="008B5023">
        <w:rPr>
          <w:rFonts w:ascii="Times New Roman" w:hAnsi="Times New Roman" w:cs="Times New Roman"/>
          <w:sz w:val="28"/>
          <w:szCs w:val="28"/>
          <w:shd w:val="clear" w:color="auto" w:fill="FFFFFF"/>
        </w:rPr>
        <w:t>спортом</w:t>
      </w:r>
      <w:proofErr w:type="gramStart"/>
      <w:r w:rsidRPr="008B5023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50120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50120E">
        <w:rPr>
          <w:rFonts w:ascii="Times New Roman" w:hAnsi="Times New Roman" w:cs="Times New Roman"/>
          <w:sz w:val="28"/>
          <w:szCs w:val="28"/>
          <w:shd w:val="clear" w:color="auto" w:fill="FFFFFF"/>
        </w:rPr>
        <w:t>меются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спортивный за (на 1 этаже школы) и малый спортивный зал (на 2 этаже), </w:t>
      </w:r>
      <w:r w:rsidRPr="005012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спортивная пл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ощадка, стадион</w:t>
      </w:r>
      <w:r w:rsidRPr="005012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9B4750" w:rsidRDefault="009B4750" w:rsidP="009B47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уроки физической культуры проводятся на основании договора безвозмездного пользования №11 от 31.08.2022 г.:</w:t>
      </w:r>
    </w:p>
    <w:p w:rsidR="009B4750" w:rsidRDefault="009B4750" w:rsidP="009B47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МОУ ДОД «ДЮКФП» с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сть-Кулом по адресу с.Усть-Кулом, ул.Ленина, д.5а</w:t>
      </w:r>
    </w:p>
    <w:p w:rsidR="009B4750" w:rsidRDefault="009B4750" w:rsidP="009B47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ЦСМ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Олимпик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 по адресу с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сть-Кулом, ул.Ленина, д.7.</w:t>
      </w:r>
    </w:p>
    <w:p w:rsidR="009B4750" w:rsidRDefault="009B4750" w:rsidP="009B4750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Look w:val="04A0"/>
      </w:tblPr>
      <w:tblGrid>
        <w:gridCol w:w="817"/>
        <w:gridCol w:w="7371"/>
        <w:gridCol w:w="1383"/>
      </w:tblGrid>
      <w:tr w:rsidR="009B4750" w:rsidTr="00366BC3">
        <w:tc>
          <w:tcPr>
            <w:tcW w:w="9571" w:type="dxa"/>
            <w:gridSpan w:val="3"/>
          </w:tcPr>
          <w:p w:rsidR="009B4750" w:rsidRDefault="009B4750" w:rsidP="00366B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Оборудование  </w:t>
            </w:r>
          </w:p>
        </w:tc>
      </w:tr>
      <w:tr w:rsidR="009B4750" w:rsidTr="00366BC3">
        <w:tc>
          <w:tcPr>
            <w:tcW w:w="817" w:type="dxa"/>
          </w:tcPr>
          <w:p w:rsidR="009B4750" w:rsidRDefault="009B4750" w:rsidP="00366B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7371" w:type="dxa"/>
          </w:tcPr>
          <w:p w:rsidR="009B4750" w:rsidRDefault="009B4750" w:rsidP="00366B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Наименование</w:t>
            </w:r>
          </w:p>
        </w:tc>
        <w:tc>
          <w:tcPr>
            <w:tcW w:w="1383" w:type="dxa"/>
          </w:tcPr>
          <w:p w:rsidR="009B4750" w:rsidRDefault="009B4750" w:rsidP="00366B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Кол-во</w:t>
            </w:r>
          </w:p>
        </w:tc>
      </w:tr>
      <w:tr w:rsidR="009B4750" w:rsidTr="00366BC3">
        <w:tc>
          <w:tcPr>
            <w:tcW w:w="817" w:type="dxa"/>
          </w:tcPr>
          <w:p w:rsidR="009B4750" w:rsidRDefault="009B4750" w:rsidP="00366B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7371" w:type="dxa"/>
          </w:tcPr>
          <w:p w:rsidR="009B4750" w:rsidRDefault="009B4750" w:rsidP="00366B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ворота для мини-футбола с сеткой</w:t>
            </w:r>
          </w:p>
        </w:tc>
        <w:tc>
          <w:tcPr>
            <w:tcW w:w="1383" w:type="dxa"/>
          </w:tcPr>
          <w:p w:rsidR="009B4750" w:rsidRDefault="009B4750" w:rsidP="00366B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9B4750" w:rsidTr="00366BC3">
        <w:tc>
          <w:tcPr>
            <w:tcW w:w="817" w:type="dxa"/>
          </w:tcPr>
          <w:p w:rsidR="009B4750" w:rsidRDefault="009B4750" w:rsidP="00366B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7371" w:type="dxa"/>
          </w:tcPr>
          <w:p w:rsidR="009B4750" w:rsidRDefault="009B4750" w:rsidP="00366B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мостик гимнастический массовый подпружиненный</w:t>
            </w:r>
          </w:p>
        </w:tc>
        <w:tc>
          <w:tcPr>
            <w:tcW w:w="1383" w:type="dxa"/>
          </w:tcPr>
          <w:p w:rsidR="009B4750" w:rsidRDefault="009B4750" w:rsidP="00366B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9B4750" w:rsidTr="00366BC3">
        <w:tc>
          <w:tcPr>
            <w:tcW w:w="817" w:type="dxa"/>
          </w:tcPr>
          <w:p w:rsidR="009B4750" w:rsidRDefault="009B4750" w:rsidP="00366B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7371" w:type="dxa"/>
          </w:tcPr>
          <w:p w:rsidR="009B4750" w:rsidRDefault="009B4750" w:rsidP="00366B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мяч баскетбольный </w:t>
            </w:r>
          </w:p>
        </w:tc>
        <w:tc>
          <w:tcPr>
            <w:tcW w:w="1383" w:type="dxa"/>
          </w:tcPr>
          <w:p w:rsidR="009B4750" w:rsidRDefault="009B4750" w:rsidP="00366B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</w:tr>
      <w:tr w:rsidR="009B4750" w:rsidTr="00366BC3">
        <w:tc>
          <w:tcPr>
            <w:tcW w:w="817" w:type="dxa"/>
          </w:tcPr>
          <w:p w:rsidR="009B4750" w:rsidRDefault="009B4750" w:rsidP="00366B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7371" w:type="dxa"/>
          </w:tcPr>
          <w:p w:rsidR="009B4750" w:rsidRDefault="009B4750" w:rsidP="00366B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стенка гимнастическая</w:t>
            </w:r>
          </w:p>
        </w:tc>
        <w:tc>
          <w:tcPr>
            <w:tcW w:w="1383" w:type="dxa"/>
          </w:tcPr>
          <w:p w:rsidR="009B4750" w:rsidRDefault="009B4750" w:rsidP="00366B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9B4750" w:rsidTr="00366BC3">
        <w:tc>
          <w:tcPr>
            <w:tcW w:w="817" w:type="dxa"/>
          </w:tcPr>
          <w:p w:rsidR="009B4750" w:rsidRDefault="009B4750" w:rsidP="00366B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7371" w:type="dxa"/>
          </w:tcPr>
          <w:p w:rsidR="009B4750" w:rsidRDefault="009B4750" w:rsidP="00366B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щит баскетбольный навесной с кольцами и сеткой</w:t>
            </w:r>
          </w:p>
        </w:tc>
        <w:tc>
          <w:tcPr>
            <w:tcW w:w="1383" w:type="dxa"/>
          </w:tcPr>
          <w:p w:rsidR="009B4750" w:rsidRDefault="009B4750" w:rsidP="00366B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9B4750" w:rsidTr="00366BC3">
        <w:tc>
          <w:tcPr>
            <w:tcW w:w="817" w:type="dxa"/>
          </w:tcPr>
          <w:p w:rsidR="009B4750" w:rsidRDefault="009B4750" w:rsidP="00366B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7371" w:type="dxa"/>
          </w:tcPr>
          <w:p w:rsidR="009B4750" w:rsidRDefault="009B4750" w:rsidP="00366B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щит баскетбольный навесной</w:t>
            </w:r>
          </w:p>
        </w:tc>
        <w:tc>
          <w:tcPr>
            <w:tcW w:w="1383" w:type="dxa"/>
          </w:tcPr>
          <w:p w:rsidR="009B4750" w:rsidRDefault="009B4750" w:rsidP="00366B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</w:tbl>
    <w:p w:rsidR="003863FE" w:rsidRDefault="003863FE"/>
    <w:sectPr w:rsidR="00386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E304A"/>
    <w:multiLevelType w:val="hybridMultilevel"/>
    <w:tmpl w:val="1C820DAC"/>
    <w:lvl w:ilvl="0" w:tplc="2DAA3628">
      <w:start w:val="1"/>
      <w:numFmt w:val="decimal"/>
      <w:lvlText w:val="%1)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9B4750"/>
    <w:rsid w:val="003863FE"/>
    <w:rsid w:val="009B4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4750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9B475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2023-01-21T11:42:00Z</dcterms:created>
  <dcterms:modified xsi:type="dcterms:W3CDTF">2023-01-21T11:42:00Z</dcterms:modified>
</cp:coreProperties>
</file>