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BC" w:rsidRDefault="00CA61BC" w:rsidP="00287AE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5pt;height:713.3pt" o:ole="">
            <v:imagedata r:id="rId4" o:title=""/>
          </v:shape>
          <o:OLEObject Type="Embed" ProgID="AcroExch.Document.7" ShapeID="_x0000_i1025" DrawAspect="Content" ObjectID="_1810034332" r:id="rId5"/>
        </w:object>
      </w:r>
    </w:p>
    <w:p w:rsidR="00287AE1" w:rsidRDefault="00287AE1" w:rsidP="00287AE1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тематических дней</w:t>
      </w:r>
    </w:p>
    <w:p w:rsidR="00287AE1" w:rsidRDefault="00287AE1" w:rsidP="00287AE1">
      <w:pPr>
        <w:spacing w:line="276" w:lineRule="auto"/>
      </w:pPr>
    </w:p>
    <w:p w:rsidR="00287AE1" w:rsidRDefault="00287AE1" w:rsidP="00287AE1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8120"/>
      </w:tblGrid>
      <w:tr w:rsidR="00287AE1" w:rsidTr="00D2396E">
        <w:trPr>
          <w:trHeight w:val="431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:rsidR="00287AE1" w:rsidTr="00D2396E">
        <w:trPr>
          <w:trHeight w:val="2407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(10.06.25)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Открытие лагеря труда и отдыха. Торжественная линейка.</w:t>
            </w:r>
          </w:p>
          <w:p w:rsidR="00287AE1" w:rsidRDefault="00287AE1" w:rsidP="00D2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Инструктажи по охране труда, пожарной и антитеррористической безопасности, ПДД</w:t>
            </w:r>
          </w:p>
          <w:p w:rsidR="00287AE1" w:rsidRDefault="00287AE1" w:rsidP="00D2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Распределение обязанностей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обучающихся.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органа детского самоуправления - Совет лагеря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законов лагеря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режимом, планом работы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тренингов на знакомство, игр на сплочение коллектива.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Снятие антропометрических показателей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«День Земли»: экологическая викторина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работа отрядов по объектам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школьной теплице, на школьной территории)</w:t>
            </w:r>
          </w:p>
          <w:p w:rsidR="00287AE1" w:rsidRDefault="00287AE1" w:rsidP="00D2396E">
            <w:pPr>
              <w:pStyle w:val="a3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«Путешествуем по России»: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(по ПК)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Павла,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«Бур туй: путешествие по </w:t>
            </w:r>
            <w:proofErr w:type="spellStart"/>
            <w:r>
              <w:rPr>
                <w:sz w:val="24"/>
              </w:rPr>
              <w:t>Усть-Куломскому</w:t>
            </w:r>
            <w:proofErr w:type="spellEnd"/>
            <w:r>
              <w:rPr>
                <w:sz w:val="24"/>
              </w:rPr>
              <w:t xml:space="preserve"> району»: настольная игра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«Трудовой десант» - благоустройство детской площадки, уборка классных помещений, работа на  </w:t>
            </w:r>
            <w:proofErr w:type="spellStart"/>
            <w:proofErr w:type="gramStart"/>
            <w:r>
              <w:rPr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клумбах.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«Коми орнамент»: мастер-класс по росписи брелоков (ПК)</w:t>
            </w:r>
          </w:p>
        </w:tc>
      </w:tr>
      <w:tr w:rsidR="00287AE1" w:rsidTr="00D2396E">
        <w:trPr>
          <w:trHeight w:val="1000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акция «Чистый Усть-Кулом» (уборка мусора на улицах села)</w:t>
            </w:r>
          </w:p>
          <w:p w:rsidR="00287AE1" w:rsidRDefault="00287AE1" w:rsidP="00D2396E">
            <w:pPr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«Жизнь прекрасна – не рискуй напрасно»: шок-урок (встреча с ГИБДД или МЧС)</w:t>
            </w:r>
          </w:p>
          <w:p w:rsidR="00287AE1" w:rsidRDefault="00287AE1" w:rsidP="00D2396E">
            <w:pPr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с дальнейшим обсуждением «Всё возвращается» (короткометражный фильм о случае на войне)</w:t>
            </w:r>
          </w:p>
        </w:tc>
      </w:tr>
      <w:tr w:rsidR="00287AE1" w:rsidTr="00D2396E">
        <w:trPr>
          <w:trHeight w:val="846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 «Трудовой десант» – акция «Речная лента» (уборка мусора вдоль реки </w:t>
            </w:r>
            <w:proofErr w:type="spellStart"/>
            <w:r>
              <w:rPr>
                <w:sz w:val="24"/>
                <w:szCs w:val="24"/>
              </w:rPr>
              <w:t>Вычегда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87AE1" w:rsidRDefault="00287AE1" w:rsidP="00D2396E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«От знаков к буквам от бересты к страницам»: библиотечный урок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оказание помощи по прополке грядок ветеранам, труженикам тыла, одиноким пожилым людям.</w:t>
            </w:r>
          </w:p>
          <w:p w:rsidR="00287AE1" w:rsidRDefault="00287AE1" w:rsidP="00D2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«Здесь первый шаг свой сделала война»:  час памяти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Верхневычеодская</w:t>
            </w:r>
            <w:proofErr w:type="spellEnd"/>
            <w:r>
              <w:rPr>
                <w:sz w:val="24"/>
              </w:rPr>
              <w:t xml:space="preserve"> роспись»: мастер-класс</w:t>
            </w:r>
          </w:p>
        </w:tc>
      </w:tr>
      <w:tr w:rsidR="00287AE1" w:rsidTr="00D2396E">
        <w:trPr>
          <w:trHeight w:val="731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работа на территории школы</w:t>
            </w:r>
          </w:p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Уличный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квест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«Назад в прошлое» (2 часа)</w:t>
            </w:r>
          </w:p>
        </w:tc>
      </w:tr>
      <w:tr w:rsidR="00287AE1" w:rsidTr="00D2396E">
        <w:trPr>
          <w:trHeight w:val="892"/>
        </w:trPr>
        <w:tc>
          <w:tcPr>
            <w:tcW w:w="758" w:type="pct"/>
          </w:tcPr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день</w:t>
            </w:r>
          </w:p>
          <w:p w:rsidR="00287AE1" w:rsidRDefault="00287AE1" w:rsidP="00D2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287AE1" w:rsidRDefault="00287AE1" w:rsidP="00D23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благоустройство школьного стадиона, оказание помощи  ветеранам, труженикам тыла, одиноким.</w:t>
            </w:r>
          </w:p>
          <w:p w:rsidR="00287AE1" w:rsidRDefault="00287AE1" w:rsidP="00D2396E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- Закрытие лагеря труда и отдыха</w:t>
            </w:r>
          </w:p>
        </w:tc>
      </w:tr>
    </w:tbl>
    <w:p w:rsidR="006960BA" w:rsidRDefault="006960BA"/>
    <w:sectPr w:rsidR="006960BA" w:rsidSect="0069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7AE1"/>
    <w:rsid w:val="00287AE1"/>
    <w:rsid w:val="006960BA"/>
    <w:rsid w:val="00CA61BC"/>
    <w:rsid w:val="00D3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7A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87A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2025-05-29T06:09:00Z</dcterms:created>
  <dcterms:modified xsi:type="dcterms:W3CDTF">2025-05-29T11:32:00Z</dcterms:modified>
</cp:coreProperties>
</file>